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B0" w:rsidRDefault="000E65DB">
      <w:pPr>
        <w:pStyle w:val="Cabealho1"/>
      </w:pPr>
      <w:r>
        <w:t>ISENÇÃO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IPVA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rPr>
          <w:spacing w:val="-2"/>
        </w:rPr>
        <w:t>215/98</w:t>
      </w:r>
    </w:p>
    <w:p w:rsidR="00990CB0" w:rsidRDefault="000E65DB">
      <w:pPr>
        <w:pStyle w:val="Corpodetexto"/>
        <w:spacing w:before="268"/>
        <w:ind w:left="141" w:right="146"/>
      </w:pPr>
      <w:r>
        <w:t xml:space="preserve">Conforme o Decreto nº 3.341/1998, alterado pelo Decreto nº 14.607/2012, no inciso II do </w:t>
      </w:r>
      <w:proofErr w:type="spellStart"/>
      <w:r>
        <w:t>Art</w:t>
      </w:r>
      <w:proofErr w:type="spellEnd"/>
      <w:r>
        <w:t>. 7º:</w:t>
      </w:r>
    </w:p>
    <w:p w:rsidR="00990CB0" w:rsidRDefault="000E65DB">
      <w:pPr>
        <w:pStyle w:val="Corpodetexto"/>
        <w:spacing w:before="68"/>
        <w:ind w:left="141" w:right="137"/>
      </w:pPr>
      <w:r>
        <w:t xml:space="preserve">São isentos do Imposto sobre a Propriedade de Veículo Automotores - IPVA, </w:t>
      </w:r>
      <w:r>
        <w:rPr>
          <w:b/>
        </w:rPr>
        <w:t xml:space="preserve">relativamente a caminhões, tratores e outras máquinas </w:t>
      </w:r>
      <w:r>
        <w:t>sobre as quais incidam o imposto, de propriedade dos produtores rurais beneficiários, quando utilizados, exclusivamente, em serviços agropecuários e agroindustriais.</w:t>
      </w:r>
    </w:p>
    <w:p w:rsidR="00990CB0" w:rsidRDefault="00990CB0">
      <w:pPr>
        <w:pStyle w:val="Corpodetexto"/>
        <w:spacing w:before="183"/>
        <w:jc w:val="left"/>
      </w:pPr>
    </w:p>
    <w:p w:rsidR="00990CB0" w:rsidRDefault="000E65DB">
      <w:pPr>
        <w:pStyle w:val="PargrafodaLista"/>
        <w:numPr>
          <w:ilvl w:val="0"/>
          <w:numId w:val="2"/>
        </w:numPr>
        <w:tabs>
          <w:tab w:val="left" w:pos="426"/>
        </w:tabs>
        <w:spacing w:before="1"/>
        <w:ind w:left="426" w:hanging="285"/>
        <w:rPr>
          <w:sz w:val="32"/>
        </w:rPr>
      </w:pPr>
      <w:r>
        <w:rPr>
          <w:spacing w:val="-2"/>
          <w:sz w:val="32"/>
        </w:rPr>
        <w:t>Requerimento;</w:t>
      </w:r>
    </w:p>
    <w:p w:rsidR="00990CB0" w:rsidRDefault="000E65DB">
      <w:pPr>
        <w:pStyle w:val="PargrafodaLista"/>
        <w:numPr>
          <w:ilvl w:val="0"/>
          <w:numId w:val="2"/>
        </w:numPr>
        <w:tabs>
          <w:tab w:val="left" w:pos="426"/>
        </w:tabs>
        <w:ind w:left="426" w:hanging="285"/>
        <w:rPr>
          <w:sz w:val="32"/>
        </w:rPr>
      </w:pPr>
      <w:r>
        <w:rPr>
          <w:sz w:val="32"/>
        </w:rPr>
        <w:t>Cópias</w:t>
      </w:r>
      <w:r>
        <w:rPr>
          <w:spacing w:val="-8"/>
          <w:sz w:val="32"/>
        </w:rPr>
        <w:t xml:space="preserve"> </w:t>
      </w:r>
      <w:r>
        <w:rPr>
          <w:sz w:val="32"/>
        </w:rPr>
        <w:t>da</w:t>
      </w:r>
      <w:r>
        <w:rPr>
          <w:spacing w:val="-8"/>
          <w:sz w:val="32"/>
        </w:rPr>
        <w:t xml:space="preserve"> </w:t>
      </w:r>
      <w:r>
        <w:rPr>
          <w:sz w:val="32"/>
        </w:rPr>
        <w:t>Identidade,</w:t>
      </w:r>
      <w:r>
        <w:rPr>
          <w:spacing w:val="-9"/>
          <w:sz w:val="32"/>
        </w:rPr>
        <w:t xml:space="preserve"> </w:t>
      </w:r>
      <w:r>
        <w:rPr>
          <w:sz w:val="32"/>
        </w:rPr>
        <w:t>CPF</w:t>
      </w:r>
      <w:r>
        <w:rPr>
          <w:spacing w:val="-4"/>
          <w:sz w:val="32"/>
        </w:rPr>
        <w:t xml:space="preserve"> </w:t>
      </w:r>
      <w:r>
        <w:rPr>
          <w:sz w:val="32"/>
        </w:rPr>
        <w:t>e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Habilitação;</w:t>
      </w:r>
    </w:p>
    <w:p w:rsidR="00990CB0" w:rsidRDefault="000E65DB">
      <w:pPr>
        <w:pStyle w:val="PargrafodaLista"/>
        <w:numPr>
          <w:ilvl w:val="0"/>
          <w:numId w:val="2"/>
        </w:numPr>
        <w:tabs>
          <w:tab w:val="left" w:pos="426"/>
        </w:tabs>
        <w:ind w:left="426" w:hanging="285"/>
        <w:rPr>
          <w:sz w:val="32"/>
        </w:rPr>
      </w:pPr>
      <w:r>
        <w:rPr>
          <w:sz w:val="32"/>
        </w:rPr>
        <w:t>Cópia</w:t>
      </w:r>
      <w:r>
        <w:rPr>
          <w:spacing w:val="-9"/>
          <w:sz w:val="32"/>
        </w:rPr>
        <w:t xml:space="preserve"> </w:t>
      </w:r>
      <w:r>
        <w:rPr>
          <w:sz w:val="32"/>
        </w:rPr>
        <w:t>do</w:t>
      </w:r>
      <w:r>
        <w:rPr>
          <w:spacing w:val="-7"/>
          <w:sz w:val="32"/>
        </w:rPr>
        <w:t xml:space="preserve"> </w:t>
      </w:r>
      <w:r>
        <w:rPr>
          <w:sz w:val="32"/>
        </w:rPr>
        <w:t>Certificado</w:t>
      </w:r>
      <w:r>
        <w:rPr>
          <w:spacing w:val="-8"/>
          <w:sz w:val="32"/>
        </w:rPr>
        <w:t xml:space="preserve"> </w:t>
      </w:r>
      <w:r>
        <w:rPr>
          <w:sz w:val="32"/>
        </w:rPr>
        <w:t>de</w:t>
      </w:r>
      <w:r>
        <w:rPr>
          <w:spacing w:val="-8"/>
          <w:sz w:val="32"/>
        </w:rPr>
        <w:t xml:space="preserve"> </w:t>
      </w:r>
      <w:r>
        <w:rPr>
          <w:sz w:val="32"/>
        </w:rPr>
        <w:t>Registro</w:t>
      </w:r>
      <w:r>
        <w:rPr>
          <w:spacing w:val="-8"/>
          <w:sz w:val="32"/>
        </w:rPr>
        <w:t xml:space="preserve"> </w:t>
      </w:r>
      <w:r>
        <w:rPr>
          <w:sz w:val="32"/>
        </w:rPr>
        <w:t>e</w:t>
      </w:r>
      <w:r>
        <w:rPr>
          <w:spacing w:val="-10"/>
          <w:sz w:val="32"/>
        </w:rPr>
        <w:t xml:space="preserve"> </w:t>
      </w:r>
      <w:r>
        <w:rPr>
          <w:sz w:val="32"/>
        </w:rPr>
        <w:t>Licenciamento</w:t>
      </w:r>
      <w:r>
        <w:rPr>
          <w:spacing w:val="-7"/>
          <w:sz w:val="32"/>
        </w:rPr>
        <w:t xml:space="preserve"> </w:t>
      </w:r>
      <w:r>
        <w:rPr>
          <w:sz w:val="32"/>
        </w:rPr>
        <w:t>de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Veículo;</w:t>
      </w:r>
    </w:p>
    <w:p w:rsidR="00990CB0" w:rsidRDefault="000E65DB">
      <w:pPr>
        <w:pStyle w:val="PargrafodaLista"/>
        <w:numPr>
          <w:ilvl w:val="0"/>
          <w:numId w:val="2"/>
        </w:numPr>
        <w:tabs>
          <w:tab w:val="left" w:pos="426"/>
        </w:tabs>
        <w:ind w:left="426" w:hanging="285"/>
        <w:rPr>
          <w:sz w:val="32"/>
        </w:rPr>
      </w:pPr>
      <w:r>
        <w:rPr>
          <w:sz w:val="32"/>
        </w:rPr>
        <w:t>Cópia</w:t>
      </w:r>
      <w:r>
        <w:rPr>
          <w:spacing w:val="-8"/>
          <w:sz w:val="32"/>
        </w:rPr>
        <w:t xml:space="preserve"> </w:t>
      </w:r>
      <w:r>
        <w:rPr>
          <w:sz w:val="32"/>
        </w:rPr>
        <w:t>do</w:t>
      </w:r>
      <w:r>
        <w:rPr>
          <w:spacing w:val="-6"/>
          <w:sz w:val="32"/>
        </w:rPr>
        <w:t xml:space="preserve"> </w:t>
      </w:r>
      <w:r>
        <w:rPr>
          <w:sz w:val="32"/>
        </w:rPr>
        <w:t>Ato</w:t>
      </w:r>
      <w:r>
        <w:rPr>
          <w:spacing w:val="-7"/>
          <w:sz w:val="32"/>
        </w:rPr>
        <w:t xml:space="preserve"> </w:t>
      </w:r>
      <w:r>
        <w:rPr>
          <w:sz w:val="32"/>
        </w:rPr>
        <w:t>Declaratório</w:t>
      </w:r>
      <w:r>
        <w:rPr>
          <w:spacing w:val="-6"/>
          <w:sz w:val="32"/>
        </w:rPr>
        <w:t xml:space="preserve"> </w:t>
      </w:r>
      <w:r>
        <w:rPr>
          <w:sz w:val="32"/>
        </w:rPr>
        <w:t>ou</w:t>
      </w:r>
      <w:r>
        <w:rPr>
          <w:spacing w:val="-6"/>
          <w:sz w:val="32"/>
        </w:rPr>
        <w:t xml:space="preserve"> </w:t>
      </w:r>
      <w:r>
        <w:rPr>
          <w:sz w:val="32"/>
        </w:rPr>
        <w:t>Decreto</w:t>
      </w:r>
      <w:r>
        <w:rPr>
          <w:spacing w:val="-6"/>
          <w:sz w:val="32"/>
        </w:rPr>
        <w:t xml:space="preserve"> </w:t>
      </w:r>
      <w:r>
        <w:rPr>
          <w:sz w:val="32"/>
        </w:rPr>
        <w:t>que</w:t>
      </w:r>
      <w:r>
        <w:rPr>
          <w:spacing w:val="-8"/>
          <w:sz w:val="32"/>
        </w:rPr>
        <w:t xml:space="preserve"> </w:t>
      </w:r>
      <w:r>
        <w:rPr>
          <w:sz w:val="32"/>
        </w:rPr>
        <w:t>concede</w:t>
      </w:r>
      <w:r>
        <w:rPr>
          <w:spacing w:val="-8"/>
          <w:sz w:val="32"/>
        </w:rPr>
        <w:t xml:space="preserve"> </w:t>
      </w:r>
      <w:r>
        <w:rPr>
          <w:sz w:val="32"/>
        </w:rPr>
        <w:t>o</w:t>
      </w:r>
      <w:r>
        <w:rPr>
          <w:spacing w:val="-6"/>
          <w:sz w:val="32"/>
        </w:rPr>
        <w:t xml:space="preserve"> </w:t>
      </w:r>
      <w:r>
        <w:rPr>
          <w:sz w:val="32"/>
        </w:rPr>
        <w:t>benefício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fiscal;</w:t>
      </w:r>
    </w:p>
    <w:p w:rsidR="00990CB0" w:rsidRDefault="000E65DB">
      <w:pPr>
        <w:pStyle w:val="PargrafodaLista"/>
        <w:numPr>
          <w:ilvl w:val="0"/>
          <w:numId w:val="2"/>
        </w:numPr>
        <w:tabs>
          <w:tab w:val="left" w:pos="426"/>
        </w:tabs>
        <w:ind w:left="426" w:hanging="285"/>
        <w:rPr>
          <w:sz w:val="32"/>
        </w:rPr>
      </w:pPr>
      <w:r>
        <w:rPr>
          <w:sz w:val="32"/>
        </w:rPr>
        <w:t>Cópia</w:t>
      </w:r>
      <w:r>
        <w:rPr>
          <w:spacing w:val="-10"/>
          <w:sz w:val="32"/>
        </w:rPr>
        <w:t xml:space="preserve"> </w:t>
      </w:r>
      <w:r>
        <w:rPr>
          <w:sz w:val="32"/>
        </w:rPr>
        <w:t>do</w:t>
      </w:r>
      <w:r>
        <w:rPr>
          <w:spacing w:val="-7"/>
          <w:sz w:val="32"/>
        </w:rPr>
        <w:t xml:space="preserve"> </w:t>
      </w:r>
      <w:r>
        <w:rPr>
          <w:sz w:val="32"/>
        </w:rPr>
        <w:t>Comprovante</w:t>
      </w:r>
      <w:r>
        <w:rPr>
          <w:spacing w:val="-10"/>
          <w:sz w:val="32"/>
        </w:rPr>
        <w:t xml:space="preserve"> </w:t>
      </w:r>
      <w:r>
        <w:rPr>
          <w:sz w:val="32"/>
        </w:rPr>
        <w:t>de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Residência;</w:t>
      </w:r>
    </w:p>
    <w:p w:rsidR="00990CB0" w:rsidRDefault="000E65DB">
      <w:pPr>
        <w:pStyle w:val="PargrafodaLista"/>
        <w:numPr>
          <w:ilvl w:val="0"/>
          <w:numId w:val="2"/>
        </w:numPr>
        <w:tabs>
          <w:tab w:val="left" w:pos="426"/>
        </w:tabs>
        <w:ind w:left="426" w:hanging="285"/>
        <w:rPr>
          <w:sz w:val="32"/>
        </w:rPr>
      </w:pPr>
      <w:r>
        <w:rPr>
          <w:sz w:val="32"/>
        </w:rPr>
        <w:t>Nota</w:t>
      </w:r>
      <w:r>
        <w:rPr>
          <w:spacing w:val="-6"/>
          <w:sz w:val="32"/>
        </w:rPr>
        <w:t xml:space="preserve"> </w:t>
      </w:r>
      <w:r>
        <w:rPr>
          <w:sz w:val="32"/>
        </w:rPr>
        <w:t>fiscal</w:t>
      </w:r>
      <w:r>
        <w:rPr>
          <w:spacing w:val="-6"/>
          <w:sz w:val="32"/>
        </w:rPr>
        <w:t xml:space="preserve"> </w:t>
      </w:r>
      <w:r>
        <w:rPr>
          <w:sz w:val="32"/>
        </w:rPr>
        <w:t>(em</w:t>
      </w:r>
      <w:r>
        <w:rPr>
          <w:spacing w:val="-8"/>
          <w:sz w:val="32"/>
        </w:rPr>
        <w:t xml:space="preserve"> </w:t>
      </w:r>
      <w:r>
        <w:rPr>
          <w:sz w:val="32"/>
        </w:rPr>
        <w:t>caso</w:t>
      </w:r>
      <w:r>
        <w:rPr>
          <w:spacing w:val="-4"/>
          <w:sz w:val="32"/>
        </w:rPr>
        <w:t xml:space="preserve"> </w:t>
      </w:r>
      <w:r>
        <w:rPr>
          <w:sz w:val="32"/>
        </w:rPr>
        <w:t>de</w:t>
      </w:r>
      <w:r>
        <w:rPr>
          <w:spacing w:val="-5"/>
          <w:sz w:val="32"/>
        </w:rPr>
        <w:t xml:space="preserve"> </w:t>
      </w:r>
      <w:r>
        <w:rPr>
          <w:sz w:val="32"/>
        </w:rPr>
        <w:t>veículos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novos);</w:t>
      </w:r>
    </w:p>
    <w:p w:rsidR="00990CB0" w:rsidRDefault="000E65DB">
      <w:pPr>
        <w:pStyle w:val="PargrafodaLista"/>
        <w:numPr>
          <w:ilvl w:val="0"/>
          <w:numId w:val="2"/>
        </w:numPr>
        <w:tabs>
          <w:tab w:val="left" w:pos="426"/>
        </w:tabs>
        <w:ind w:left="426" w:hanging="285"/>
        <w:rPr>
          <w:sz w:val="32"/>
        </w:rPr>
      </w:pPr>
      <w:r>
        <w:rPr>
          <w:sz w:val="32"/>
        </w:rPr>
        <w:t>Cópia</w:t>
      </w:r>
      <w:r>
        <w:rPr>
          <w:spacing w:val="-10"/>
          <w:sz w:val="32"/>
        </w:rPr>
        <w:t xml:space="preserve"> </w:t>
      </w:r>
      <w:r>
        <w:rPr>
          <w:sz w:val="32"/>
        </w:rPr>
        <w:t>do</w:t>
      </w:r>
      <w:r>
        <w:rPr>
          <w:spacing w:val="-7"/>
          <w:sz w:val="32"/>
        </w:rPr>
        <w:t xml:space="preserve"> </w:t>
      </w:r>
      <w:r>
        <w:rPr>
          <w:sz w:val="32"/>
        </w:rPr>
        <w:t>Espelho</w:t>
      </w:r>
      <w:r>
        <w:rPr>
          <w:spacing w:val="-11"/>
          <w:sz w:val="32"/>
        </w:rPr>
        <w:t xml:space="preserve"> </w:t>
      </w:r>
      <w:r>
        <w:rPr>
          <w:sz w:val="32"/>
        </w:rPr>
        <w:t>do</w:t>
      </w:r>
      <w:r>
        <w:rPr>
          <w:spacing w:val="-8"/>
          <w:sz w:val="32"/>
        </w:rPr>
        <w:t xml:space="preserve"> </w:t>
      </w:r>
      <w:r>
        <w:rPr>
          <w:sz w:val="32"/>
        </w:rPr>
        <w:t>Veículo</w:t>
      </w:r>
      <w:r>
        <w:rPr>
          <w:spacing w:val="-8"/>
          <w:sz w:val="32"/>
        </w:rPr>
        <w:t xml:space="preserve"> </w:t>
      </w:r>
      <w:r>
        <w:rPr>
          <w:sz w:val="32"/>
        </w:rPr>
        <w:t>emitido</w:t>
      </w:r>
      <w:r>
        <w:rPr>
          <w:spacing w:val="-3"/>
          <w:sz w:val="32"/>
        </w:rPr>
        <w:t xml:space="preserve"> </w:t>
      </w:r>
      <w:r>
        <w:rPr>
          <w:sz w:val="32"/>
        </w:rPr>
        <w:t>pelo</w:t>
      </w:r>
      <w:r>
        <w:rPr>
          <w:spacing w:val="-9"/>
          <w:sz w:val="32"/>
        </w:rPr>
        <w:t xml:space="preserve"> </w:t>
      </w:r>
      <w:r>
        <w:rPr>
          <w:sz w:val="32"/>
        </w:rPr>
        <w:t>DETRAN</w:t>
      </w:r>
      <w:r>
        <w:rPr>
          <w:spacing w:val="-9"/>
          <w:sz w:val="32"/>
        </w:rPr>
        <w:t xml:space="preserve"> </w:t>
      </w:r>
      <w:r>
        <w:rPr>
          <w:sz w:val="32"/>
        </w:rPr>
        <w:t>(veículos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novos);</w:t>
      </w:r>
    </w:p>
    <w:p w:rsidR="00990CB0" w:rsidRDefault="000E65DB">
      <w:pPr>
        <w:pStyle w:val="PargrafodaLista"/>
        <w:numPr>
          <w:ilvl w:val="0"/>
          <w:numId w:val="2"/>
        </w:numPr>
        <w:tabs>
          <w:tab w:val="left" w:pos="426"/>
        </w:tabs>
        <w:ind w:left="426" w:hanging="285"/>
        <w:rPr>
          <w:sz w:val="32"/>
        </w:rPr>
      </w:pPr>
      <w:r>
        <w:rPr>
          <w:sz w:val="32"/>
        </w:rPr>
        <w:t>Projeto</w:t>
      </w:r>
      <w:r>
        <w:rPr>
          <w:spacing w:val="-11"/>
          <w:sz w:val="32"/>
        </w:rPr>
        <w:t xml:space="preserve"> </w:t>
      </w:r>
      <w:r>
        <w:rPr>
          <w:sz w:val="32"/>
        </w:rPr>
        <w:t>Técnico</w:t>
      </w:r>
      <w:r>
        <w:rPr>
          <w:spacing w:val="-9"/>
          <w:sz w:val="32"/>
        </w:rPr>
        <w:t xml:space="preserve"> </w:t>
      </w:r>
      <w:r>
        <w:rPr>
          <w:sz w:val="32"/>
        </w:rPr>
        <w:t>Econômico</w:t>
      </w:r>
      <w:r>
        <w:rPr>
          <w:spacing w:val="-7"/>
          <w:sz w:val="32"/>
        </w:rPr>
        <w:t xml:space="preserve"> </w:t>
      </w:r>
      <w:r>
        <w:rPr>
          <w:sz w:val="32"/>
        </w:rPr>
        <w:t>-</w:t>
      </w:r>
      <w:r>
        <w:rPr>
          <w:spacing w:val="-11"/>
          <w:sz w:val="32"/>
        </w:rPr>
        <w:t xml:space="preserve"> </w:t>
      </w:r>
      <w:r>
        <w:rPr>
          <w:sz w:val="32"/>
        </w:rPr>
        <w:t>PTE</w:t>
      </w:r>
      <w:r>
        <w:rPr>
          <w:spacing w:val="-13"/>
          <w:sz w:val="32"/>
        </w:rPr>
        <w:t xml:space="preserve"> </w:t>
      </w:r>
      <w:r>
        <w:rPr>
          <w:sz w:val="32"/>
        </w:rPr>
        <w:t>devidamente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atualizado.</w:t>
      </w:r>
    </w:p>
    <w:p w:rsidR="00990CB0" w:rsidRDefault="00990CB0">
      <w:pPr>
        <w:pStyle w:val="Corpodetexto"/>
        <w:spacing w:before="0"/>
        <w:jc w:val="left"/>
      </w:pPr>
      <w:bookmarkStart w:id="0" w:name="_GoBack"/>
      <w:bookmarkEnd w:id="0"/>
    </w:p>
    <w:p w:rsidR="00990CB0" w:rsidRDefault="00990CB0">
      <w:pPr>
        <w:pStyle w:val="Corpodetexto"/>
        <w:spacing w:before="3"/>
        <w:jc w:val="left"/>
      </w:pPr>
    </w:p>
    <w:p w:rsidR="00990CB0" w:rsidRDefault="000E65DB">
      <w:pPr>
        <w:pStyle w:val="PargrafodaLista"/>
        <w:numPr>
          <w:ilvl w:val="0"/>
          <w:numId w:val="1"/>
        </w:numPr>
        <w:tabs>
          <w:tab w:val="left" w:pos="993"/>
        </w:tabs>
        <w:spacing w:before="0"/>
        <w:ind w:left="993" w:hanging="852"/>
        <w:jc w:val="left"/>
        <w:rPr>
          <w:sz w:val="32"/>
        </w:rPr>
      </w:pPr>
      <w:r>
        <w:rPr>
          <w:sz w:val="32"/>
        </w:rPr>
        <w:t>Não</w:t>
      </w:r>
      <w:r>
        <w:rPr>
          <w:spacing w:val="-6"/>
          <w:sz w:val="32"/>
        </w:rPr>
        <w:t xml:space="preserve"> </w:t>
      </w:r>
      <w:r>
        <w:rPr>
          <w:sz w:val="32"/>
        </w:rPr>
        <w:t>cobrar</w:t>
      </w:r>
      <w:r>
        <w:rPr>
          <w:spacing w:val="-5"/>
          <w:sz w:val="32"/>
        </w:rPr>
        <w:t xml:space="preserve"> </w:t>
      </w:r>
      <w:r>
        <w:rPr>
          <w:sz w:val="32"/>
        </w:rPr>
        <w:t>Taxa</w:t>
      </w:r>
      <w:r>
        <w:rPr>
          <w:spacing w:val="-6"/>
          <w:sz w:val="32"/>
        </w:rPr>
        <w:t xml:space="preserve"> </w:t>
      </w:r>
      <w:r>
        <w:rPr>
          <w:sz w:val="32"/>
        </w:rPr>
        <w:t>de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Expediente.</w:t>
      </w:r>
    </w:p>
    <w:p w:rsidR="00990CB0" w:rsidRDefault="00990CB0">
      <w:pPr>
        <w:pStyle w:val="Corpodetexto"/>
        <w:spacing w:before="0"/>
        <w:jc w:val="left"/>
      </w:pPr>
    </w:p>
    <w:p w:rsidR="00990CB0" w:rsidRDefault="00990CB0">
      <w:pPr>
        <w:pStyle w:val="Corpodetexto"/>
        <w:spacing w:before="6"/>
        <w:jc w:val="left"/>
      </w:pPr>
    </w:p>
    <w:p w:rsidR="00990CB0" w:rsidRDefault="000E65DB">
      <w:pPr>
        <w:ind w:left="141"/>
        <w:jc w:val="both"/>
        <w:rPr>
          <w:b/>
          <w:color w:val="0000FF"/>
          <w:spacing w:val="-2"/>
          <w:sz w:val="50"/>
          <w:u w:val="single" w:color="0000FF"/>
        </w:rPr>
      </w:pPr>
      <w:proofErr w:type="gramStart"/>
      <w:r>
        <w:rPr>
          <w:b/>
          <w:sz w:val="50"/>
        </w:rPr>
        <w:t>E-MAIL</w:t>
      </w:r>
      <w:proofErr w:type="gramEnd"/>
      <w:r>
        <w:rPr>
          <w:b/>
          <w:sz w:val="50"/>
        </w:rPr>
        <w:t>:</w:t>
      </w:r>
      <w:r>
        <w:rPr>
          <w:b/>
          <w:spacing w:val="-22"/>
          <w:sz w:val="50"/>
        </w:rPr>
        <w:t xml:space="preserve"> </w:t>
      </w:r>
      <w:hyperlink r:id="rId7">
        <w:r>
          <w:rPr>
            <w:b/>
            <w:color w:val="0000FF"/>
            <w:spacing w:val="-2"/>
            <w:sz w:val="50"/>
            <w:u w:val="single" w:color="0000FF"/>
          </w:rPr>
          <w:t>arbv@sefaz.rr.gov.br</w:t>
        </w:r>
      </w:hyperlink>
    </w:p>
    <w:p w:rsidR="000E65DB" w:rsidRDefault="000E65DB">
      <w:pPr>
        <w:ind w:left="141"/>
        <w:jc w:val="both"/>
        <w:rPr>
          <w:sz w:val="50"/>
        </w:rPr>
      </w:pPr>
    </w:p>
    <w:p w:rsidR="000E65DB" w:rsidRDefault="000E65DB" w:rsidP="000E65DB">
      <w:pPr>
        <w:pStyle w:val="Nrmal"/>
        <w:tabs>
          <w:tab w:val="num" w:pos="426"/>
        </w:tabs>
        <w:ind w:left="142" w:right="-496"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OBS:</w:t>
      </w:r>
    </w:p>
    <w:p w:rsidR="000E65DB" w:rsidRDefault="000E65DB" w:rsidP="000E65DB">
      <w:pPr>
        <w:pStyle w:val="Nrmal"/>
        <w:tabs>
          <w:tab w:val="num" w:pos="426"/>
        </w:tabs>
        <w:ind w:left="142" w:right="-496" w:firstLine="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Os requerimentos deverão ser assinados pelo interessado ou por procurador legalmente habilitado e </w:t>
      </w:r>
      <w:r w:rsidRPr="00955255">
        <w:rPr>
          <w:b/>
          <w:sz w:val="28"/>
          <w:szCs w:val="28"/>
        </w:rPr>
        <w:t>protocolados antes da data prevista para o vencimento do imposto</w:t>
      </w:r>
      <w:r>
        <w:rPr>
          <w:sz w:val="28"/>
          <w:szCs w:val="28"/>
        </w:rPr>
        <w:t xml:space="preserve">, </w:t>
      </w:r>
      <w:r w:rsidRPr="00027C31">
        <w:rPr>
          <w:b/>
          <w:color w:val="000000"/>
          <w:sz w:val="28"/>
          <w:szCs w:val="28"/>
        </w:rPr>
        <w:t>vedada a restituição de valores já recolhidos.</w:t>
      </w:r>
    </w:p>
    <w:p w:rsidR="000E65DB" w:rsidRPr="00027C31" w:rsidRDefault="000E65DB" w:rsidP="000E65DB">
      <w:pPr>
        <w:pStyle w:val="Nrmal"/>
        <w:tabs>
          <w:tab w:val="num" w:pos="426"/>
        </w:tabs>
        <w:ind w:left="142" w:right="-496" w:firstLine="0"/>
        <w:rPr>
          <w:b/>
          <w:sz w:val="28"/>
          <w:szCs w:val="28"/>
        </w:rPr>
      </w:pPr>
    </w:p>
    <w:p w:rsidR="000E65DB" w:rsidRDefault="000E65DB" w:rsidP="000E65DB">
      <w:pPr>
        <w:tabs>
          <w:tab w:val="num" w:pos="426"/>
        </w:tabs>
        <w:ind w:left="142" w:right="-496"/>
        <w:jc w:val="both"/>
      </w:pPr>
      <w:r>
        <w:rPr>
          <w:sz w:val="28"/>
          <w:szCs w:val="28"/>
        </w:rPr>
        <w:t xml:space="preserve">Para efeito do disposto neste artigo considera-se data de vencimento do imposto aquela fixada para recolhimento da </w:t>
      </w:r>
      <w:r>
        <w:rPr>
          <w:b/>
          <w:sz w:val="28"/>
          <w:szCs w:val="28"/>
          <w:u w:val="single"/>
        </w:rPr>
        <w:t>última parcela do imposto</w:t>
      </w:r>
      <w:r>
        <w:rPr>
          <w:sz w:val="28"/>
          <w:szCs w:val="28"/>
        </w:rPr>
        <w:t>, conforme estabelecido no calendário anual expedido pela Secretaria de Estado da Fazenda.</w:t>
      </w:r>
    </w:p>
    <w:p w:rsidR="000E65DB" w:rsidRDefault="000E65DB">
      <w:pPr>
        <w:ind w:left="141"/>
        <w:jc w:val="both"/>
        <w:rPr>
          <w:b/>
          <w:sz w:val="50"/>
        </w:rPr>
      </w:pPr>
    </w:p>
    <w:sectPr w:rsidR="000E65DB">
      <w:headerReference w:type="default" r:id="rId8"/>
      <w:type w:val="continuous"/>
      <w:pgSz w:w="11910" w:h="16850"/>
      <w:pgMar w:top="1640" w:right="1559" w:bottom="280" w:left="708" w:header="72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E65DB">
      <w:r>
        <w:separator/>
      </w:r>
    </w:p>
  </w:endnote>
  <w:endnote w:type="continuationSeparator" w:id="0">
    <w:p w:rsidR="00000000" w:rsidRDefault="000E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E65DB">
      <w:r>
        <w:separator/>
      </w:r>
    </w:p>
  </w:footnote>
  <w:footnote w:type="continuationSeparator" w:id="0">
    <w:p w:rsidR="00000000" w:rsidRDefault="000E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CB0" w:rsidRDefault="000E65DB">
    <w:pPr>
      <w:pStyle w:val="Corpodetexto"/>
      <w:spacing w:before="0" w:line="14" w:lineRule="auto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8656" behindDoc="1" locked="0" layoutInCell="1" allowOverlap="1">
              <wp:simplePos x="0" y="0"/>
              <wp:positionH relativeFrom="page">
                <wp:posOffset>526795</wp:posOffset>
              </wp:positionH>
              <wp:positionV relativeFrom="page">
                <wp:posOffset>448902</wp:posOffset>
              </wp:positionV>
              <wp:extent cx="267081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08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0CB0" w:rsidRDefault="000E65D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(Cópia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Original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ou Cópia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Autenticada)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5pt;margin-top:35.35pt;width:210.3pt;height:15.3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" filled="f" stroked="f">
              <v:path arrowok="t"/>
              <v:textbox inset="0,0,0,0">
                <w:txbxContent>
                  <w:p w:rsidR="00990CB0" w:rsidRDefault="000E65D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(Cópia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Original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ou Cópia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Autenticada)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A27AE"/>
    <w:multiLevelType w:val="hybridMultilevel"/>
    <w:tmpl w:val="EE5CC1F8"/>
    <w:lvl w:ilvl="0" w:tplc="EFE02422">
      <w:numFmt w:val="bullet"/>
      <w:lvlText w:val=""/>
      <w:lvlJc w:val="left"/>
      <w:pPr>
        <w:ind w:left="994" w:hanging="8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plc="B936BC32">
      <w:numFmt w:val="bullet"/>
      <w:lvlText w:val="•"/>
      <w:lvlJc w:val="left"/>
      <w:pPr>
        <w:ind w:left="1863" w:hanging="853"/>
      </w:pPr>
      <w:rPr>
        <w:rFonts w:hint="default"/>
        <w:lang w:val="pt-PT" w:eastAsia="en-US" w:bidi="ar-SA"/>
      </w:rPr>
    </w:lvl>
    <w:lvl w:ilvl="2" w:tplc="57DC1EEE">
      <w:numFmt w:val="bullet"/>
      <w:lvlText w:val="•"/>
      <w:lvlJc w:val="left"/>
      <w:pPr>
        <w:ind w:left="2727" w:hanging="853"/>
      </w:pPr>
      <w:rPr>
        <w:rFonts w:hint="default"/>
        <w:lang w:val="pt-PT" w:eastAsia="en-US" w:bidi="ar-SA"/>
      </w:rPr>
    </w:lvl>
    <w:lvl w:ilvl="3" w:tplc="F25AE64E">
      <w:numFmt w:val="bullet"/>
      <w:lvlText w:val="•"/>
      <w:lvlJc w:val="left"/>
      <w:pPr>
        <w:ind w:left="3591" w:hanging="853"/>
      </w:pPr>
      <w:rPr>
        <w:rFonts w:hint="default"/>
        <w:lang w:val="pt-PT" w:eastAsia="en-US" w:bidi="ar-SA"/>
      </w:rPr>
    </w:lvl>
    <w:lvl w:ilvl="4" w:tplc="D4BE342A">
      <w:numFmt w:val="bullet"/>
      <w:lvlText w:val="•"/>
      <w:lvlJc w:val="left"/>
      <w:pPr>
        <w:ind w:left="4455" w:hanging="853"/>
      </w:pPr>
      <w:rPr>
        <w:rFonts w:hint="default"/>
        <w:lang w:val="pt-PT" w:eastAsia="en-US" w:bidi="ar-SA"/>
      </w:rPr>
    </w:lvl>
    <w:lvl w:ilvl="5" w:tplc="8170391E">
      <w:numFmt w:val="bullet"/>
      <w:lvlText w:val="•"/>
      <w:lvlJc w:val="left"/>
      <w:pPr>
        <w:ind w:left="5319" w:hanging="853"/>
      </w:pPr>
      <w:rPr>
        <w:rFonts w:hint="default"/>
        <w:lang w:val="pt-PT" w:eastAsia="en-US" w:bidi="ar-SA"/>
      </w:rPr>
    </w:lvl>
    <w:lvl w:ilvl="6" w:tplc="898A15A8">
      <w:numFmt w:val="bullet"/>
      <w:lvlText w:val="•"/>
      <w:lvlJc w:val="left"/>
      <w:pPr>
        <w:ind w:left="6183" w:hanging="853"/>
      </w:pPr>
      <w:rPr>
        <w:rFonts w:hint="default"/>
        <w:lang w:val="pt-PT" w:eastAsia="en-US" w:bidi="ar-SA"/>
      </w:rPr>
    </w:lvl>
    <w:lvl w:ilvl="7" w:tplc="13EA72C0">
      <w:numFmt w:val="bullet"/>
      <w:lvlText w:val="•"/>
      <w:lvlJc w:val="left"/>
      <w:pPr>
        <w:ind w:left="7047" w:hanging="853"/>
      </w:pPr>
      <w:rPr>
        <w:rFonts w:hint="default"/>
        <w:lang w:val="pt-PT" w:eastAsia="en-US" w:bidi="ar-SA"/>
      </w:rPr>
    </w:lvl>
    <w:lvl w:ilvl="8" w:tplc="C09CDB34">
      <w:numFmt w:val="bullet"/>
      <w:lvlText w:val="•"/>
      <w:lvlJc w:val="left"/>
      <w:pPr>
        <w:ind w:left="7911" w:hanging="853"/>
      </w:pPr>
      <w:rPr>
        <w:rFonts w:hint="default"/>
        <w:lang w:val="pt-PT" w:eastAsia="en-US" w:bidi="ar-SA"/>
      </w:rPr>
    </w:lvl>
  </w:abstractNum>
  <w:abstractNum w:abstractNumId="1" w15:restartNumberingAfterBreak="0">
    <w:nsid w:val="72FF01F1"/>
    <w:multiLevelType w:val="hybridMultilevel"/>
    <w:tmpl w:val="6A32900A"/>
    <w:lvl w:ilvl="0" w:tplc="709A47A4">
      <w:numFmt w:val="bullet"/>
      <w:lvlText w:val="-"/>
      <w:lvlJc w:val="left"/>
      <w:pPr>
        <w:ind w:left="42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plc="D610D150">
      <w:numFmt w:val="bullet"/>
      <w:lvlText w:val="•"/>
      <w:lvlJc w:val="left"/>
      <w:pPr>
        <w:ind w:left="1341" w:hanging="286"/>
      </w:pPr>
      <w:rPr>
        <w:rFonts w:hint="default"/>
        <w:lang w:val="pt-PT" w:eastAsia="en-US" w:bidi="ar-SA"/>
      </w:rPr>
    </w:lvl>
    <w:lvl w:ilvl="2" w:tplc="A25ADD32">
      <w:numFmt w:val="bullet"/>
      <w:lvlText w:val="•"/>
      <w:lvlJc w:val="left"/>
      <w:pPr>
        <w:ind w:left="2263" w:hanging="286"/>
      </w:pPr>
      <w:rPr>
        <w:rFonts w:hint="default"/>
        <w:lang w:val="pt-PT" w:eastAsia="en-US" w:bidi="ar-SA"/>
      </w:rPr>
    </w:lvl>
    <w:lvl w:ilvl="3" w:tplc="4F386E28">
      <w:numFmt w:val="bullet"/>
      <w:lvlText w:val="•"/>
      <w:lvlJc w:val="left"/>
      <w:pPr>
        <w:ind w:left="3185" w:hanging="286"/>
      </w:pPr>
      <w:rPr>
        <w:rFonts w:hint="default"/>
        <w:lang w:val="pt-PT" w:eastAsia="en-US" w:bidi="ar-SA"/>
      </w:rPr>
    </w:lvl>
    <w:lvl w:ilvl="4" w:tplc="85A4802E">
      <w:numFmt w:val="bullet"/>
      <w:lvlText w:val="•"/>
      <w:lvlJc w:val="left"/>
      <w:pPr>
        <w:ind w:left="4107" w:hanging="286"/>
      </w:pPr>
      <w:rPr>
        <w:rFonts w:hint="default"/>
        <w:lang w:val="pt-PT" w:eastAsia="en-US" w:bidi="ar-SA"/>
      </w:rPr>
    </w:lvl>
    <w:lvl w:ilvl="5" w:tplc="013CB1B4">
      <w:numFmt w:val="bullet"/>
      <w:lvlText w:val="•"/>
      <w:lvlJc w:val="left"/>
      <w:pPr>
        <w:ind w:left="5029" w:hanging="286"/>
      </w:pPr>
      <w:rPr>
        <w:rFonts w:hint="default"/>
        <w:lang w:val="pt-PT" w:eastAsia="en-US" w:bidi="ar-SA"/>
      </w:rPr>
    </w:lvl>
    <w:lvl w:ilvl="6" w:tplc="C576EA56">
      <w:numFmt w:val="bullet"/>
      <w:lvlText w:val="•"/>
      <w:lvlJc w:val="left"/>
      <w:pPr>
        <w:ind w:left="5951" w:hanging="286"/>
      </w:pPr>
      <w:rPr>
        <w:rFonts w:hint="default"/>
        <w:lang w:val="pt-PT" w:eastAsia="en-US" w:bidi="ar-SA"/>
      </w:rPr>
    </w:lvl>
    <w:lvl w:ilvl="7" w:tplc="AAB0BCC2">
      <w:numFmt w:val="bullet"/>
      <w:lvlText w:val="•"/>
      <w:lvlJc w:val="left"/>
      <w:pPr>
        <w:ind w:left="6873" w:hanging="286"/>
      </w:pPr>
      <w:rPr>
        <w:rFonts w:hint="default"/>
        <w:lang w:val="pt-PT" w:eastAsia="en-US" w:bidi="ar-SA"/>
      </w:rPr>
    </w:lvl>
    <w:lvl w:ilvl="8" w:tplc="0A5CD5D0">
      <w:numFmt w:val="bullet"/>
      <w:lvlText w:val="•"/>
      <w:lvlJc w:val="left"/>
      <w:pPr>
        <w:ind w:left="7795" w:hanging="28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90CB0"/>
    <w:rsid w:val="000E65DB"/>
    <w:rsid w:val="0099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6C6C0-7F4F-4550-A689-1810C064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Cabealho1">
    <w:name w:val="heading 1"/>
    <w:basedOn w:val="Normal"/>
    <w:uiPriority w:val="1"/>
    <w:qFormat/>
    <w:pPr>
      <w:spacing w:before="75"/>
      <w:ind w:left="141"/>
      <w:jc w:val="both"/>
      <w:outlineLvl w:val="0"/>
    </w:pPr>
    <w:rPr>
      <w:b/>
      <w:bCs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4"/>
      <w:jc w:val="both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84"/>
      <w:ind w:left="426" w:hanging="2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rmal">
    <w:name w:val="Nrmal"/>
    <w:basedOn w:val="Normal"/>
    <w:rsid w:val="000E65DB"/>
    <w:pPr>
      <w:widowControl/>
      <w:autoSpaceDE/>
      <w:autoSpaceDN/>
      <w:ind w:firstLine="1134"/>
      <w:jc w:val="both"/>
    </w:pPr>
    <w:rPr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bv@sefaz.rr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DOCUMENTOS</dc:title>
  <dc:creator>sefaz</dc:creator>
  <cp:lastModifiedBy>Marcio Aguiar Da Silva</cp:lastModifiedBy>
  <cp:revision>2</cp:revision>
  <dcterms:created xsi:type="dcterms:W3CDTF">2026-07-08T12:39:00Z</dcterms:created>
  <dcterms:modified xsi:type="dcterms:W3CDTF">2026-07-08T12:37:00Z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2025-03-06T00:00:00Z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2026-07-08T00:00:00Z</vt:filetime>
  </property>
  <property fmtid="{D5CDD505-2E9C-101B-9397-08002B2CF9AE}" pid="6" name="Producer">
    <vt:lpwstr>Microsoft® Word 2013</vt:lpwstr>
  </property>
</Properties>
</file>